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E54613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2506345</wp:posOffset>
            </wp:positionH>
            <wp:positionV relativeFrom="page">
              <wp:posOffset>381000</wp:posOffset>
            </wp:positionV>
            <wp:extent cx="800100" cy="89723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54613" w:rsidRPr="00835C1A" w:rsidRDefault="00E54613" w:rsidP="00474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C1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ประกาศเทศบาลตำบลตลาด</w:t>
      </w:r>
    </w:p>
    <w:p w:rsidR="00835C1A" w:rsidRPr="00835C1A" w:rsidRDefault="00835C1A" w:rsidP="00474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C1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เรื่องมาตรการในการสร้างจิตสำนึกและความตระหนักแก่ผู้บริหารเทศบาล</w:t>
      </w:r>
      <w:r w:rsidRPr="00835C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5C1A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E649DD" w:rsidRPr="00835C1A" w:rsidRDefault="00835C1A" w:rsidP="00474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35C1A">
        <w:rPr>
          <w:rFonts w:ascii="TH SarabunIT๙" w:hAnsi="TH SarabunIT๙" w:cs="TH SarabunIT๙"/>
          <w:b/>
          <w:bCs/>
          <w:sz w:val="32"/>
          <w:szCs w:val="32"/>
          <w:cs/>
        </w:rPr>
        <w:t>และข้าราชการเทศบาลตำบล</w:t>
      </w:r>
      <w:r w:rsidRPr="00835C1A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</w:t>
      </w:r>
    </w:p>
    <w:p w:rsidR="00474EBE" w:rsidRPr="00835C1A" w:rsidRDefault="00835C1A" w:rsidP="00E54613">
      <w:pPr>
        <w:spacing w:before="120"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35C1A">
        <w:rPr>
          <w:rFonts w:ascii="TH SarabunIT๙" w:hAnsi="TH SarabunIT๙" w:cs="TH SarabunIT๙"/>
          <w:sz w:val="36"/>
          <w:szCs w:val="36"/>
        </w:rPr>
        <w:t>……………………………….</w:t>
      </w:r>
    </w:p>
    <w:p w:rsidR="00835C1A" w:rsidRDefault="00835C1A" w:rsidP="00835C1A">
      <w:pPr>
        <w:spacing w:before="120" w:after="0" w:line="240" w:lineRule="auto"/>
        <w:ind w:left="-90"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835C1A">
        <w:rPr>
          <w:rFonts w:ascii="TH SarabunIT๙" w:hAnsi="TH SarabunIT๙" w:cs="TH SarabunIT๙"/>
          <w:sz w:val="32"/>
          <w:szCs w:val="32"/>
          <w:cs/>
        </w:rPr>
        <w:t>ตามพระราชบัญญัติมาตรฐานทางจริยธรรม พ.ศ. 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C1A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/>
          <w:sz w:val="32"/>
          <w:szCs w:val="32"/>
          <w:cs/>
        </w:rPr>
        <w:t>หน่วยงานของรัฐใช้เป็นหลักในการกำ</w:t>
      </w:r>
      <w:r w:rsidRPr="00835C1A">
        <w:rPr>
          <w:rFonts w:ascii="TH SarabunIT๙" w:hAnsi="TH SarabunIT๙" w:cs="TH SarabunIT๙"/>
          <w:sz w:val="32"/>
          <w:szCs w:val="32"/>
          <w:cs/>
        </w:rPr>
        <w:t>หนดประมวลจริยธรรมสำหรับ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เจ้าหน้าที่ของรัฐในหน่วยงานนั้น</w:t>
      </w:r>
      <w:r w:rsidRPr="00835C1A">
        <w:rPr>
          <w:rFonts w:ascii="TH SarabunIT๙" w:hAnsi="TH SarabunIT๙" w:cs="TH SarabunIT๙"/>
          <w:sz w:val="32"/>
          <w:szCs w:val="32"/>
          <w:cs/>
        </w:rPr>
        <w:t>ๆ และการประเมินคุณธรรมและความโปร่งใสในการดำเนินงานของหน่วยงานภาครัฐ (</w:t>
      </w:r>
      <w:r w:rsidRPr="00835C1A">
        <w:rPr>
          <w:rFonts w:ascii="TH SarabunIT๙" w:hAnsi="TH SarabunIT๙" w:cs="TH SarabunIT๙"/>
          <w:sz w:val="32"/>
          <w:szCs w:val="32"/>
        </w:rPr>
        <w:t xml:space="preserve">ITA) </w:t>
      </w:r>
      <w:r w:rsidRPr="00835C1A">
        <w:rPr>
          <w:rFonts w:ascii="TH SarabunIT๙" w:hAnsi="TH SarabunIT๙" w:cs="TH SarabunIT๙"/>
          <w:sz w:val="32"/>
          <w:szCs w:val="32"/>
          <w:cs/>
        </w:rPr>
        <w:t>ได้กำหนดให้หน่วยงานของรัฐมีมาตรการในการสร้างจิตสำนึกและความตระหนักแก่บุคลากรทั้ง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C1A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C1A">
        <w:rPr>
          <w:rFonts w:ascii="TH SarabunIT๙" w:hAnsi="TH SarabunIT๙" w:cs="TH SarabunIT๙"/>
          <w:sz w:val="32"/>
          <w:szCs w:val="32"/>
          <w:cs/>
        </w:rPr>
        <w:t>และข้าราชการองค์กรปกครองส่วนท้องถิ่น</w:t>
      </w:r>
    </w:p>
    <w:p w:rsidR="00835C1A" w:rsidRDefault="00835C1A" w:rsidP="00835C1A">
      <w:pPr>
        <w:spacing w:before="120" w:after="0" w:line="240" w:lineRule="auto"/>
        <w:ind w:left="-86" w:firstLine="1526"/>
        <w:jc w:val="thaiDistribute"/>
        <w:rPr>
          <w:rFonts w:ascii="TH SarabunIT๙" w:hAnsi="TH SarabunIT๙" w:cs="TH SarabunIT๙"/>
          <w:sz w:val="32"/>
          <w:szCs w:val="32"/>
        </w:rPr>
      </w:pPr>
      <w:r w:rsidRPr="00835C1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ตลาด </w:t>
      </w:r>
      <w:r w:rsidRPr="00835C1A">
        <w:rPr>
          <w:rFonts w:ascii="TH SarabunIT๙" w:hAnsi="TH SarabunIT๙" w:cs="TH SarabunIT๙"/>
          <w:sz w:val="32"/>
          <w:szCs w:val="32"/>
          <w:cs/>
        </w:rPr>
        <w:t>จึงกำหนดมาตรการในการสร้างจิตสำนึกและความตระหนักแก่ผู้บริหารเทศบาล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C1A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C1A">
        <w:rPr>
          <w:rFonts w:ascii="TH SarabunIT๙" w:hAnsi="TH SarabunIT๙" w:cs="TH SarabunIT๙"/>
          <w:sz w:val="32"/>
          <w:szCs w:val="32"/>
          <w:cs/>
        </w:rPr>
        <w:t>และข้าราชการเทศบาลตำบล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ตลาด </w:t>
      </w:r>
      <w:r w:rsidRPr="00835C1A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835C1A" w:rsidRDefault="00835C1A" w:rsidP="00835C1A">
      <w:pPr>
        <w:spacing w:after="0" w:line="240" w:lineRule="auto"/>
        <w:ind w:left="-86" w:firstLine="15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835C1A">
        <w:rPr>
          <w:rFonts w:ascii="TH SarabunIT๙" w:hAnsi="TH SarabunIT๙" w:cs="TH SarabunIT๙"/>
          <w:sz w:val="32"/>
          <w:szCs w:val="32"/>
          <w:cs/>
        </w:rPr>
        <w:t xml:space="preserve">. ยึดมั่นในคุณธรรมและจริยธรรม </w:t>
      </w:r>
    </w:p>
    <w:p w:rsidR="00835C1A" w:rsidRDefault="00835C1A" w:rsidP="00835C1A">
      <w:pPr>
        <w:spacing w:after="0" w:line="240" w:lineRule="auto"/>
        <w:ind w:left="-86" w:firstLine="1526"/>
        <w:jc w:val="thaiDistribute"/>
        <w:rPr>
          <w:rFonts w:ascii="TH SarabunIT๙" w:hAnsi="TH SarabunIT๙" w:cs="TH SarabunIT๙"/>
          <w:sz w:val="32"/>
          <w:szCs w:val="32"/>
        </w:rPr>
      </w:pPr>
      <w:r w:rsidRPr="00835C1A">
        <w:rPr>
          <w:rFonts w:ascii="TH SarabunIT๙" w:hAnsi="TH SarabunIT๙" w:cs="TH SarabunIT๙"/>
          <w:sz w:val="32"/>
          <w:szCs w:val="32"/>
          <w:cs/>
        </w:rPr>
        <w:t xml:space="preserve">๒. ซื่อสัตย์สุจริตมีจิตสำนึกที่ดีแลละรับผิดชอบต่อหน้าที่ </w:t>
      </w:r>
    </w:p>
    <w:p w:rsidR="00835C1A" w:rsidRDefault="00835C1A" w:rsidP="00835C1A">
      <w:pPr>
        <w:spacing w:after="0" w:line="240" w:lineRule="auto"/>
        <w:ind w:left="-86" w:firstLine="1526"/>
        <w:jc w:val="thaiDistribute"/>
        <w:rPr>
          <w:rFonts w:ascii="TH SarabunIT๙" w:hAnsi="TH SarabunIT๙" w:cs="TH SarabunIT๙"/>
          <w:sz w:val="32"/>
          <w:szCs w:val="32"/>
        </w:rPr>
      </w:pPr>
      <w:r w:rsidRPr="00835C1A">
        <w:rPr>
          <w:rFonts w:ascii="TH SarabunIT๙" w:hAnsi="TH SarabunIT๙" w:cs="TH SarabunIT๙"/>
          <w:sz w:val="32"/>
          <w:szCs w:val="32"/>
          <w:cs/>
        </w:rPr>
        <w:t xml:space="preserve">๓. กล้าตัดสินใจและสกระทำในสิ่งที่ถูกต้องขอบธรรม </w:t>
      </w:r>
    </w:p>
    <w:p w:rsidR="00835C1A" w:rsidRDefault="00835C1A" w:rsidP="00835C1A">
      <w:pPr>
        <w:spacing w:after="0" w:line="240" w:lineRule="auto"/>
        <w:ind w:left="-86" w:firstLine="1526"/>
        <w:jc w:val="thaiDistribute"/>
        <w:rPr>
          <w:rFonts w:ascii="TH SarabunIT๙" w:hAnsi="TH SarabunIT๙" w:cs="TH SarabunIT๙"/>
          <w:sz w:val="32"/>
          <w:szCs w:val="32"/>
        </w:rPr>
      </w:pPr>
      <w:r w:rsidRPr="00835C1A">
        <w:rPr>
          <w:rFonts w:ascii="TH SarabunIT๙" w:hAnsi="TH SarabunIT๙" w:cs="TH SarabunIT๙"/>
          <w:sz w:val="32"/>
          <w:szCs w:val="32"/>
          <w:cs/>
        </w:rPr>
        <w:t>๔. คิดถึงประโยชน์ส่วนรวมมากกว่าประโยชน์ส่วนตัวและมีจิตสาธารณะ</w:t>
      </w:r>
    </w:p>
    <w:p w:rsidR="00835C1A" w:rsidRDefault="00835C1A" w:rsidP="00835C1A">
      <w:pPr>
        <w:spacing w:after="0" w:line="240" w:lineRule="auto"/>
        <w:ind w:left="-86" w:firstLine="15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835C1A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</w:p>
    <w:p w:rsidR="00835C1A" w:rsidRDefault="00835C1A" w:rsidP="00835C1A">
      <w:pPr>
        <w:spacing w:after="0" w:line="240" w:lineRule="auto"/>
        <w:ind w:left="-86" w:firstLine="15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35C1A">
        <w:rPr>
          <w:rFonts w:ascii="TH SarabunIT๙" w:hAnsi="TH SarabunIT๙" w:cs="TH SarabunIT๙"/>
          <w:sz w:val="32"/>
          <w:szCs w:val="32"/>
          <w:cs/>
        </w:rPr>
        <w:t>. ปฏิบั</w:t>
      </w:r>
      <w:r>
        <w:rPr>
          <w:rFonts w:ascii="TH SarabunIT๙" w:hAnsi="TH SarabunIT๙" w:cs="TH SarabunIT๙"/>
          <w:sz w:val="32"/>
          <w:szCs w:val="32"/>
          <w:cs/>
        </w:rPr>
        <w:t>ติหน้าที่อย่างเป็นธรรมและไม่เลือ</w:t>
      </w:r>
      <w:r w:rsidRPr="00835C1A">
        <w:rPr>
          <w:rFonts w:ascii="TH SarabunIT๙" w:hAnsi="TH SarabunIT๙" w:cs="TH SarabunIT๙"/>
          <w:sz w:val="32"/>
          <w:szCs w:val="32"/>
          <w:cs/>
        </w:rPr>
        <w:t xml:space="preserve">กปฏิบัติ </w:t>
      </w:r>
    </w:p>
    <w:p w:rsidR="00835C1A" w:rsidRDefault="00835C1A" w:rsidP="00835C1A">
      <w:pPr>
        <w:spacing w:after="0" w:line="240" w:lineRule="auto"/>
        <w:ind w:left="-86" w:firstLine="15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. ดำ</w:t>
      </w:r>
      <w:r w:rsidRPr="00835C1A">
        <w:rPr>
          <w:rFonts w:ascii="TH SarabunIT๙" w:hAnsi="TH SarabunIT๙" w:cs="TH SarabunIT๙"/>
          <w:sz w:val="32"/>
          <w:szCs w:val="32"/>
          <w:cs/>
        </w:rPr>
        <w:t>รงตนเป็นแบบอย่างที่ดีและรักษาภาพลักษณ์ของทางราชการ</w:t>
      </w:r>
    </w:p>
    <w:p w:rsidR="00835C1A" w:rsidRDefault="00835C1A" w:rsidP="00835C1A">
      <w:pPr>
        <w:spacing w:after="0" w:line="240" w:lineRule="auto"/>
        <w:ind w:left="-86" w:firstLine="15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835C1A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ยึดมั่นในระบอบประชาธิปไตยอันมีพระมหากษัตริย์เป็นประมุข</w:t>
      </w:r>
    </w:p>
    <w:p w:rsidR="00835C1A" w:rsidRDefault="00835C1A" w:rsidP="00835C1A">
      <w:pPr>
        <w:spacing w:before="120" w:after="0" w:line="240" w:lineRule="auto"/>
        <w:ind w:left="-90"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835C1A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E54613" w:rsidRPr="00934177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4177">
        <w:rPr>
          <w:rFonts w:ascii="TH SarabunIT๙" w:hAnsi="TH SarabunIT๙" w:cs="TH SarabunIT๙"/>
          <w:sz w:val="32"/>
          <w:szCs w:val="32"/>
          <w:cs/>
        </w:rPr>
        <w:tab/>
      </w:r>
      <w:r w:rsidRPr="00934177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 ๑๓</w:t>
      </w:r>
      <w:r w:rsidR="00C10BBA">
        <w:rPr>
          <w:rFonts w:ascii="TH SarabunIT๙" w:hAnsi="TH SarabunIT๙" w:cs="TH SarabunIT๙"/>
          <w:sz w:val="32"/>
          <w:szCs w:val="32"/>
          <w:cs/>
        </w:rPr>
        <w:t xml:space="preserve">  เดือน  พฤษภาคม  พ.ศ. ๒๕๖๓</w:t>
      </w:r>
    </w:p>
    <w:p w:rsidR="00E54613" w:rsidRPr="00934177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417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1403D0" wp14:editId="12E33176">
            <wp:simplePos x="0" y="0"/>
            <wp:positionH relativeFrom="column">
              <wp:posOffset>2101215</wp:posOffset>
            </wp:positionH>
            <wp:positionV relativeFrom="paragraph">
              <wp:posOffset>84456</wp:posOffset>
            </wp:positionV>
            <wp:extent cx="1971675" cy="619888"/>
            <wp:effectExtent l="0" t="0" r="0" b="8890"/>
            <wp:wrapNone/>
            <wp:docPr id="3" name="รูปภาพ 3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99" cy="6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613" w:rsidRPr="00934177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54613" w:rsidRPr="00934177" w:rsidRDefault="00E54613" w:rsidP="00E546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41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(นายดวน  ฤทธิ์จอหอ)</w:t>
      </w:r>
    </w:p>
    <w:p w:rsidR="00E54613" w:rsidRPr="00934177" w:rsidRDefault="00E54613" w:rsidP="00E5461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934177">
        <w:rPr>
          <w:rFonts w:ascii="TH SarabunIT๙" w:hAnsi="TH SarabunIT๙" w:cs="TH SarabunIT๙"/>
          <w:sz w:val="32"/>
          <w:szCs w:val="32"/>
          <w:cs/>
        </w:rPr>
        <w:t xml:space="preserve">    นายกเทศมนตรีตำบลตลาด</w:t>
      </w:r>
    </w:p>
    <w:sectPr w:rsidR="00E54613" w:rsidRPr="00934177" w:rsidSect="00370D04">
      <w:pgSz w:w="11906" w:h="16838"/>
      <w:pgMar w:top="1135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163E2"/>
    <w:rsid w:val="000522CC"/>
    <w:rsid w:val="0008578C"/>
    <w:rsid w:val="00091FFA"/>
    <w:rsid w:val="000F4427"/>
    <w:rsid w:val="00145905"/>
    <w:rsid w:val="00166C2F"/>
    <w:rsid w:val="00267283"/>
    <w:rsid w:val="002F1407"/>
    <w:rsid w:val="0031321D"/>
    <w:rsid w:val="00370D04"/>
    <w:rsid w:val="00474EBE"/>
    <w:rsid w:val="004D50FC"/>
    <w:rsid w:val="00562867"/>
    <w:rsid w:val="00623A18"/>
    <w:rsid w:val="00654CB3"/>
    <w:rsid w:val="00697B02"/>
    <w:rsid w:val="006B13CA"/>
    <w:rsid w:val="006E5EF5"/>
    <w:rsid w:val="006E759E"/>
    <w:rsid w:val="00736B00"/>
    <w:rsid w:val="00835C1A"/>
    <w:rsid w:val="008A39F4"/>
    <w:rsid w:val="008D4238"/>
    <w:rsid w:val="00934177"/>
    <w:rsid w:val="00997C6F"/>
    <w:rsid w:val="009A0B4D"/>
    <w:rsid w:val="00A878B0"/>
    <w:rsid w:val="00AC4F81"/>
    <w:rsid w:val="00B36DE4"/>
    <w:rsid w:val="00B43CF4"/>
    <w:rsid w:val="00B75141"/>
    <w:rsid w:val="00BE12C3"/>
    <w:rsid w:val="00C10BBA"/>
    <w:rsid w:val="00CB774A"/>
    <w:rsid w:val="00DC0730"/>
    <w:rsid w:val="00DC7CDB"/>
    <w:rsid w:val="00E06C0F"/>
    <w:rsid w:val="00E54613"/>
    <w:rsid w:val="00EC30D5"/>
    <w:rsid w:val="00ED1955"/>
    <w:rsid w:val="00F7320A"/>
    <w:rsid w:val="00FC1137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7C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7C6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70C6-C532-4199-90C1-93B3B578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2020-05-15T08:37:00Z</cp:lastPrinted>
  <dcterms:created xsi:type="dcterms:W3CDTF">2021-08-17T08:19:00Z</dcterms:created>
  <dcterms:modified xsi:type="dcterms:W3CDTF">2021-08-17T08:19:00Z</dcterms:modified>
</cp:coreProperties>
</file>